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BD" w:rsidRDefault="002E7882" w:rsidP="00957BDD">
      <w:pPr>
        <w:jc w:val="center"/>
        <w:rPr>
          <w:sz w:val="20"/>
          <w:szCs w:val="20"/>
        </w:rPr>
      </w:pPr>
      <w:r>
        <w:rPr>
          <w:noProof/>
          <w:sz w:val="20"/>
          <w:szCs w:val="20"/>
        </w:rPr>
        <w:drawing>
          <wp:inline distT="0" distB="0" distL="0" distR="0">
            <wp:extent cx="1291015" cy="78118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mmick_2CLR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5274" cy="820067"/>
                    </a:xfrm>
                    <a:prstGeom prst="rect">
                      <a:avLst/>
                    </a:prstGeom>
                  </pic:spPr>
                </pic:pic>
              </a:graphicData>
            </a:graphic>
          </wp:inline>
        </w:drawing>
      </w:r>
    </w:p>
    <w:p w:rsidR="005F7D7C" w:rsidRDefault="004931F0" w:rsidP="005F7D7C">
      <w:pPr>
        <w:jc w:val="center"/>
        <w:rPr>
          <w:rFonts w:asciiTheme="minorHAnsi" w:hAnsiTheme="minorHAnsi" w:cs="Arial"/>
          <w:sz w:val="18"/>
          <w:szCs w:val="18"/>
        </w:rPr>
      </w:pPr>
      <w:r>
        <w:rPr>
          <w:rFonts w:asciiTheme="minorHAnsi" w:hAnsiTheme="minorHAnsi" w:cs="Arial"/>
          <w:sz w:val="18"/>
          <w:szCs w:val="18"/>
        </w:rPr>
        <w:t>301 116</w:t>
      </w:r>
      <w:r w:rsidRPr="004931F0">
        <w:rPr>
          <w:rFonts w:asciiTheme="minorHAnsi" w:hAnsiTheme="minorHAnsi" w:cs="Arial"/>
          <w:sz w:val="18"/>
          <w:szCs w:val="18"/>
          <w:vertAlign w:val="superscript"/>
        </w:rPr>
        <w:t>th</w:t>
      </w:r>
      <w:r>
        <w:rPr>
          <w:rFonts w:asciiTheme="minorHAnsi" w:hAnsiTheme="minorHAnsi" w:cs="Arial"/>
          <w:sz w:val="18"/>
          <w:szCs w:val="18"/>
        </w:rPr>
        <w:t xml:space="preserve"> Ave SE, Bellevue, WA 98004</w:t>
      </w:r>
    </w:p>
    <w:p w:rsidR="00957BDD" w:rsidRPr="00750B71" w:rsidRDefault="00492293" w:rsidP="005F7D7C">
      <w:pPr>
        <w:jc w:val="center"/>
        <w:rPr>
          <w:rFonts w:asciiTheme="minorHAnsi" w:hAnsiTheme="minorHAnsi" w:cs="Arial"/>
          <w:sz w:val="18"/>
          <w:szCs w:val="18"/>
        </w:rPr>
      </w:pPr>
      <w:r w:rsidRPr="00750B71">
        <w:rPr>
          <w:rFonts w:asciiTheme="minorHAnsi" w:hAnsiTheme="minorHAnsi" w:cs="Arial"/>
          <w:sz w:val="18"/>
          <w:szCs w:val="18"/>
        </w:rPr>
        <w:t>Phone</w:t>
      </w:r>
      <w:r w:rsidR="00967518">
        <w:rPr>
          <w:rFonts w:asciiTheme="minorHAnsi" w:hAnsiTheme="minorHAnsi" w:cs="Arial"/>
          <w:sz w:val="18"/>
          <w:szCs w:val="18"/>
        </w:rPr>
        <w:t xml:space="preserve"> (707) 759-6858</w:t>
      </w:r>
      <w:r w:rsidR="00957BDD" w:rsidRPr="00750B71">
        <w:rPr>
          <w:rFonts w:asciiTheme="minorHAnsi" w:hAnsiTheme="minorHAnsi" w:cs="Arial"/>
          <w:sz w:val="18"/>
          <w:szCs w:val="18"/>
        </w:rPr>
        <w:t xml:space="preserve"> </w:t>
      </w:r>
      <w:r w:rsidR="006A4CBD" w:rsidRPr="00750B71">
        <w:rPr>
          <w:rFonts w:asciiTheme="minorHAnsi" w:hAnsiTheme="minorHAnsi" w:cs="Arial"/>
          <w:sz w:val="18"/>
          <w:szCs w:val="18"/>
        </w:rPr>
        <w:sym w:font="Wingdings" w:char="F09F"/>
      </w:r>
      <w:r w:rsidR="00957BDD" w:rsidRPr="00750B71">
        <w:rPr>
          <w:rFonts w:asciiTheme="minorHAnsi" w:hAnsiTheme="minorHAnsi" w:cs="Arial"/>
          <w:sz w:val="18"/>
          <w:szCs w:val="18"/>
        </w:rPr>
        <w:t xml:space="preserve"> </w:t>
      </w:r>
      <w:r w:rsidRPr="00750B71">
        <w:rPr>
          <w:rFonts w:asciiTheme="minorHAnsi" w:hAnsiTheme="minorHAnsi" w:cs="Arial"/>
          <w:sz w:val="18"/>
          <w:szCs w:val="18"/>
        </w:rPr>
        <w:t>Fax</w:t>
      </w:r>
      <w:r w:rsidR="00957BDD" w:rsidRPr="00750B71">
        <w:rPr>
          <w:rFonts w:asciiTheme="minorHAnsi" w:hAnsiTheme="minorHAnsi" w:cs="Arial"/>
          <w:sz w:val="18"/>
          <w:szCs w:val="18"/>
        </w:rPr>
        <w:t xml:space="preserve"> (510) 777-5099</w:t>
      </w:r>
    </w:p>
    <w:p w:rsidR="004A5BA3" w:rsidRPr="00F729FE" w:rsidRDefault="004A5BA3" w:rsidP="00957BDD">
      <w:pPr>
        <w:rPr>
          <w:rFonts w:asciiTheme="minorHAnsi" w:hAnsiTheme="minorHAnsi" w:cstheme="minorHAnsi"/>
          <w:b/>
          <w:bCs/>
          <w:sz w:val="20"/>
          <w:szCs w:val="20"/>
        </w:rPr>
      </w:pPr>
    </w:p>
    <w:p w:rsidR="00967518" w:rsidRPr="0048412F" w:rsidRDefault="00957BDD" w:rsidP="004931F0">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z w:val="18"/>
          <w:szCs w:val="18"/>
        </w:rPr>
      </w:pPr>
      <w:r w:rsidRPr="00EE1653">
        <w:rPr>
          <w:rFonts w:asciiTheme="minorHAnsi" w:hAnsiTheme="minorHAnsi" w:cstheme="minorHAnsi"/>
          <w:szCs w:val="22"/>
        </w:rPr>
        <w:t xml:space="preserve">PROJECT: </w:t>
      </w:r>
      <w:r w:rsidR="0048412F" w:rsidRPr="0048412F">
        <w:rPr>
          <w:rFonts w:asciiTheme="minorHAnsi" w:hAnsiTheme="minorHAnsi" w:cstheme="minorHAnsi"/>
          <w:b w:val="0"/>
          <w:szCs w:val="22"/>
        </w:rPr>
        <w:t>Terminal 3 &amp; Terminal 4 Shore Power Project</w:t>
      </w:r>
    </w:p>
    <w:p w:rsidR="00967518" w:rsidRDefault="002D4C4A" w:rsidP="00604D99">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val="0"/>
          <w:szCs w:val="22"/>
        </w:rPr>
      </w:pPr>
      <w:r w:rsidRPr="00EE1653">
        <w:rPr>
          <w:rFonts w:asciiTheme="minorHAnsi" w:hAnsiTheme="minorHAnsi" w:cstheme="minorHAnsi"/>
          <w:szCs w:val="22"/>
        </w:rPr>
        <w:t>PROJECT</w:t>
      </w:r>
      <w:r w:rsidR="00967518" w:rsidRPr="00EE1653">
        <w:rPr>
          <w:rFonts w:asciiTheme="minorHAnsi" w:hAnsiTheme="minorHAnsi" w:cstheme="minorHAnsi"/>
          <w:szCs w:val="22"/>
        </w:rPr>
        <w:t xml:space="preserve"> NO: </w:t>
      </w:r>
      <w:r w:rsidR="0048412F" w:rsidRPr="0048412F">
        <w:rPr>
          <w:rFonts w:asciiTheme="minorHAnsi" w:hAnsiTheme="minorHAnsi" w:cstheme="minorHAnsi"/>
          <w:b w:val="0"/>
          <w:szCs w:val="22"/>
        </w:rPr>
        <w:t>201100.01</w:t>
      </w:r>
    </w:p>
    <w:p w:rsidR="0035148E" w:rsidRPr="0035148E" w:rsidRDefault="0035148E" w:rsidP="0035148E">
      <w:r w:rsidRPr="0035148E">
        <w:rPr>
          <w:rFonts w:asciiTheme="minorHAnsi" w:hAnsiTheme="minorHAnsi" w:cstheme="minorHAnsi"/>
          <w:b/>
          <w:bCs/>
          <w:sz w:val="22"/>
          <w:szCs w:val="22"/>
        </w:rPr>
        <w:t>CONTRACT NO:</w:t>
      </w:r>
      <w:r>
        <w:t xml:space="preserve"> </w:t>
      </w:r>
      <w:r w:rsidRPr="0035148E">
        <w:rPr>
          <w:rFonts w:asciiTheme="minorHAnsi" w:hAnsiTheme="minorHAnsi" w:cstheme="minorHAnsi"/>
          <w:bCs/>
          <w:sz w:val="22"/>
          <w:szCs w:val="22"/>
        </w:rPr>
        <w:t>071357</w:t>
      </w:r>
    </w:p>
    <w:p w:rsidR="00957BDD" w:rsidRPr="00EE1653" w:rsidRDefault="00957BDD" w:rsidP="00604D99">
      <w:pPr>
        <w:pStyle w:val="Heading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Theme="minorHAnsi" w:hAnsiTheme="minorHAnsi" w:cstheme="minorHAnsi"/>
          <w:b w:val="0"/>
          <w:szCs w:val="22"/>
        </w:rPr>
      </w:pPr>
      <w:r w:rsidRPr="00EE1653">
        <w:rPr>
          <w:rFonts w:asciiTheme="minorHAnsi" w:hAnsiTheme="minorHAnsi" w:cstheme="minorHAnsi"/>
          <w:szCs w:val="22"/>
        </w:rPr>
        <w:t xml:space="preserve">PROJECT LOCATION: </w:t>
      </w:r>
      <w:r w:rsidR="0048412F">
        <w:rPr>
          <w:rFonts w:asciiTheme="minorHAnsi" w:hAnsiTheme="minorHAnsi" w:cstheme="minorHAnsi"/>
          <w:b w:val="0"/>
          <w:szCs w:val="22"/>
        </w:rPr>
        <w:t>Tacoma</w:t>
      </w:r>
      <w:r w:rsidR="00F729FE" w:rsidRPr="00EE1653">
        <w:rPr>
          <w:rFonts w:asciiTheme="minorHAnsi" w:hAnsiTheme="minorHAnsi" w:cstheme="minorHAnsi"/>
          <w:b w:val="0"/>
          <w:szCs w:val="22"/>
        </w:rPr>
        <w:t>, WA</w:t>
      </w:r>
      <w:r w:rsidR="00967518" w:rsidRPr="00EE1653">
        <w:rPr>
          <w:rFonts w:asciiTheme="minorHAnsi" w:hAnsiTheme="minorHAnsi" w:cstheme="minorHAnsi"/>
          <w:szCs w:val="22"/>
        </w:rPr>
        <w:t xml:space="preserve"> </w:t>
      </w:r>
      <w:r w:rsidR="00AB2942" w:rsidRPr="00EE1653">
        <w:rPr>
          <w:rFonts w:asciiTheme="minorHAnsi" w:hAnsiTheme="minorHAnsi" w:cstheme="minorHAnsi"/>
          <w:szCs w:val="22"/>
        </w:rPr>
        <w:t xml:space="preserve"> </w:t>
      </w:r>
      <w:r w:rsidR="005F7D7C" w:rsidRPr="00EE1653">
        <w:rPr>
          <w:rFonts w:asciiTheme="minorHAnsi" w:hAnsiTheme="minorHAnsi" w:cstheme="minorHAnsi"/>
          <w:szCs w:val="22"/>
        </w:rPr>
        <w:t xml:space="preserve"> </w:t>
      </w:r>
    </w:p>
    <w:p w:rsidR="00957BDD" w:rsidRPr="00EE1653" w:rsidRDefault="00AB2942" w:rsidP="00957BDD">
      <w:pPr>
        <w:rPr>
          <w:rFonts w:asciiTheme="minorHAnsi" w:hAnsiTheme="minorHAnsi" w:cstheme="minorHAnsi"/>
          <w:b/>
          <w:sz w:val="22"/>
          <w:szCs w:val="22"/>
        </w:rPr>
      </w:pPr>
      <w:r w:rsidRPr="00EE1653">
        <w:rPr>
          <w:rFonts w:asciiTheme="minorHAnsi" w:hAnsiTheme="minorHAnsi" w:cstheme="minorHAnsi"/>
          <w:b/>
          <w:sz w:val="22"/>
          <w:szCs w:val="22"/>
        </w:rPr>
        <w:t>OWNER</w:t>
      </w:r>
      <w:r w:rsidR="00957BDD" w:rsidRPr="00EE1653">
        <w:rPr>
          <w:rFonts w:asciiTheme="minorHAnsi" w:hAnsiTheme="minorHAnsi" w:cstheme="minorHAnsi"/>
          <w:b/>
          <w:sz w:val="22"/>
          <w:szCs w:val="22"/>
        </w:rPr>
        <w:t xml:space="preserve">: </w:t>
      </w:r>
      <w:r w:rsidR="0048412F">
        <w:rPr>
          <w:rFonts w:asciiTheme="minorHAnsi" w:hAnsiTheme="minorHAnsi" w:cstheme="minorHAnsi"/>
          <w:bCs/>
          <w:sz w:val="22"/>
          <w:szCs w:val="22"/>
        </w:rPr>
        <w:t>Port of Tacoma</w:t>
      </w:r>
    </w:p>
    <w:p w:rsidR="00957BDD" w:rsidRDefault="00842F41" w:rsidP="00957BDD">
      <w:pPr>
        <w:rPr>
          <w:rFonts w:asciiTheme="minorHAnsi" w:hAnsiTheme="minorHAnsi" w:cstheme="minorHAnsi"/>
          <w:sz w:val="22"/>
          <w:szCs w:val="22"/>
        </w:rPr>
      </w:pPr>
      <w:r>
        <w:rPr>
          <w:rFonts w:asciiTheme="minorHAnsi" w:hAnsiTheme="minorHAnsi" w:cstheme="minorHAnsi"/>
          <w:b/>
          <w:sz w:val="22"/>
          <w:szCs w:val="22"/>
        </w:rPr>
        <w:t xml:space="preserve">REVISED </w:t>
      </w:r>
      <w:r w:rsidR="00467FB7">
        <w:rPr>
          <w:rFonts w:asciiTheme="minorHAnsi" w:hAnsiTheme="minorHAnsi" w:cstheme="minorHAnsi"/>
          <w:b/>
          <w:sz w:val="22"/>
          <w:szCs w:val="22"/>
        </w:rPr>
        <w:t>BID DATE</w:t>
      </w:r>
      <w:r w:rsidR="00957BDD" w:rsidRPr="00EE1653">
        <w:rPr>
          <w:rFonts w:asciiTheme="minorHAnsi" w:hAnsiTheme="minorHAnsi" w:cstheme="minorHAnsi"/>
          <w:b/>
          <w:sz w:val="22"/>
          <w:szCs w:val="22"/>
        </w:rPr>
        <w:t xml:space="preserve">: </w:t>
      </w:r>
      <w:r w:rsidR="0048412F">
        <w:rPr>
          <w:rFonts w:asciiTheme="minorHAnsi" w:hAnsiTheme="minorHAnsi" w:cstheme="minorHAnsi"/>
          <w:sz w:val="22"/>
          <w:szCs w:val="22"/>
        </w:rPr>
        <w:t>Tuesday</w:t>
      </w:r>
      <w:r w:rsidR="00C715A5" w:rsidRPr="00EE1653">
        <w:rPr>
          <w:rFonts w:asciiTheme="minorHAnsi" w:hAnsiTheme="minorHAnsi" w:cstheme="minorHAnsi"/>
          <w:sz w:val="22"/>
          <w:szCs w:val="22"/>
        </w:rPr>
        <w:t xml:space="preserve">, </w:t>
      </w:r>
      <w:r w:rsidR="00F71E17">
        <w:rPr>
          <w:rFonts w:asciiTheme="minorHAnsi" w:hAnsiTheme="minorHAnsi" w:cstheme="minorHAnsi"/>
          <w:sz w:val="22"/>
          <w:szCs w:val="22"/>
        </w:rPr>
        <w:t>April 12</w:t>
      </w:r>
      <w:bookmarkStart w:id="0" w:name="_GoBack"/>
      <w:bookmarkEnd w:id="0"/>
      <w:r>
        <w:rPr>
          <w:rFonts w:asciiTheme="minorHAnsi" w:hAnsiTheme="minorHAnsi" w:cstheme="minorHAnsi"/>
          <w:sz w:val="22"/>
          <w:szCs w:val="22"/>
          <w:vertAlign w:val="superscript"/>
        </w:rPr>
        <w:t>th</w:t>
      </w:r>
      <w:r w:rsidR="004E239B" w:rsidRPr="00EE1653">
        <w:rPr>
          <w:rFonts w:asciiTheme="minorHAnsi" w:hAnsiTheme="minorHAnsi" w:cstheme="minorHAnsi"/>
          <w:sz w:val="22"/>
          <w:szCs w:val="22"/>
        </w:rPr>
        <w:t>,</w:t>
      </w:r>
      <w:r w:rsidR="004931F0" w:rsidRPr="00EE1653">
        <w:rPr>
          <w:rFonts w:asciiTheme="minorHAnsi" w:hAnsiTheme="minorHAnsi" w:cstheme="minorHAnsi"/>
          <w:sz w:val="22"/>
          <w:szCs w:val="22"/>
        </w:rPr>
        <w:t xml:space="preserve"> 2022</w:t>
      </w:r>
      <w:r w:rsidR="0048412F">
        <w:rPr>
          <w:rFonts w:asciiTheme="minorHAnsi" w:hAnsiTheme="minorHAnsi" w:cstheme="minorHAnsi"/>
          <w:sz w:val="22"/>
          <w:szCs w:val="22"/>
        </w:rPr>
        <w:t xml:space="preserve"> at 2 p</w:t>
      </w:r>
      <w:r w:rsidR="00967518" w:rsidRPr="00EE1653">
        <w:rPr>
          <w:rFonts w:asciiTheme="minorHAnsi" w:hAnsiTheme="minorHAnsi" w:cstheme="minorHAnsi"/>
          <w:sz w:val="22"/>
          <w:szCs w:val="22"/>
        </w:rPr>
        <w:t>.m.</w:t>
      </w:r>
    </w:p>
    <w:p w:rsidR="00957BDD" w:rsidRPr="00522286" w:rsidRDefault="00957BDD" w:rsidP="00957BDD">
      <w:pPr>
        <w:rPr>
          <w:rFonts w:asciiTheme="minorHAnsi" w:hAnsiTheme="minorHAnsi" w:cs="Arial"/>
          <w:b/>
          <w:sz w:val="20"/>
          <w:szCs w:val="20"/>
        </w:rPr>
      </w:pPr>
    </w:p>
    <w:p w:rsidR="002B332F" w:rsidRPr="00273205" w:rsidRDefault="00957BDD" w:rsidP="00957BDD">
      <w:pPr>
        <w:rPr>
          <w:rFonts w:asciiTheme="minorHAnsi" w:hAnsiTheme="minorHAnsi" w:cs="Arial"/>
          <w:b/>
          <w:sz w:val="22"/>
          <w:szCs w:val="22"/>
        </w:rPr>
      </w:pPr>
      <w:r w:rsidRPr="00273205">
        <w:rPr>
          <w:rFonts w:asciiTheme="minorHAnsi" w:hAnsiTheme="minorHAnsi" w:cs="Arial"/>
          <w:b/>
          <w:sz w:val="22"/>
          <w:szCs w:val="22"/>
        </w:rPr>
        <w:t>To All Subcontractors and Suppliers</w:t>
      </w:r>
      <w:r w:rsidR="002B332F" w:rsidRPr="00273205">
        <w:rPr>
          <w:rFonts w:asciiTheme="minorHAnsi" w:hAnsiTheme="minorHAnsi" w:cs="Arial"/>
          <w:b/>
          <w:sz w:val="22"/>
          <w:szCs w:val="22"/>
        </w:rPr>
        <w:t xml:space="preserve">: </w:t>
      </w:r>
    </w:p>
    <w:p w:rsidR="00957BDD" w:rsidRPr="00273205" w:rsidRDefault="00957BDD" w:rsidP="00957BDD">
      <w:pPr>
        <w:rPr>
          <w:rFonts w:asciiTheme="minorHAnsi" w:hAnsiTheme="minorHAnsi" w:cs="Arial"/>
          <w:sz w:val="22"/>
          <w:szCs w:val="22"/>
        </w:rPr>
      </w:pPr>
      <w:r w:rsidRPr="00273205">
        <w:rPr>
          <w:rFonts w:asciiTheme="minorHAnsi" w:hAnsiTheme="minorHAnsi" w:cs="Arial"/>
          <w:sz w:val="22"/>
          <w:szCs w:val="22"/>
        </w:rPr>
        <w:t>Shimmick</w:t>
      </w:r>
      <w:r w:rsidR="004B6535" w:rsidRPr="00273205">
        <w:rPr>
          <w:rFonts w:asciiTheme="minorHAnsi" w:hAnsiTheme="minorHAnsi" w:cs="Arial"/>
          <w:sz w:val="22"/>
          <w:szCs w:val="22"/>
        </w:rPr>
        <w:t xml:space="preserve"> </w:t>
      </w:r>
      <w:r w:rsidR="00522286" w:rsidRPr="00273205">
        <w:rPr>
          <w:rFonts w:asciiTheme="minorHAnsi" w:hAnsiTheme="minorHAnsi" w:cs="Arial"/>
          <w:sz w:val="22"/>
          <w:szCs w:val="22"/>
        </w:rPr>
        <w:t xml:space="preserve">Construction, </w:t>
      </w:r>
      <w:r w:rsidRPr="00273205">
        <w:rPr>
          <w:rFonts w:asciiTheme="minorHAnsi" w:hAnsiTheme="minorHAnsi" w:cs="Arial"/>
          <w:sz w:val="22"/>
          <w:szCs w:val="22"/>
        </w:rPr>
        <w:t xml:space="preserve">an Equal </w:t>
      </w:r>
      <w:r w:rsidR="00DF126B" w:rsidRPr="00273205">
        <w:rPr>
          <w:rFonts w:asciiTheme="minorHAnsi" w:hAnsiTheme="minorHAnsi" w:cs="Arial"/>
          <w:sz w:val="22"/>
          <w:szCs w:val="22"/>
        </w:rPr>
        <w:t xml:space="preserve">Opportunity </w:t>
      </w:r>
      <w:r w:rsidRPr="00273205">
        <w:rPr>
          <w:rFonts w:asciiTheme="minorHAnsi" w:hAnsiTheme="minorHAnsi" w:cs="Arial"/>
          <w:sz w:val="22"/>
          <w:szCs w:val="22"/>
        </w:rPr>
        <w:t>Employer, is seeking quotes</w:t>
      </w:r>
      <w:r w:rsidR="00154F40" w:rsidRPr="00273205">
        <w:rPr>
          <w:rFonts w:asciiTheme="minorHAnsi" w:hAnsiTheme="minorHAnsi" w:cs="Arial"/>
          <w:sz w:val="22"/>
          <w:szCs w:val="22"/>
        </w:rPr>
        <w:t xml:space="preserve"> from interested and qualified </w:t>
      </w:r>
      <w:r w:rsidR="002D4C4A" w:rsidRPr="00273205">
        <w:rPr>
          <w:rFonts w:asciiTheme="minorHAnsi" w:hAnsiTheme="minorHAnsi" w:cs="Arial"/>
          <w:sz w:val="22"/>
          <w:szCs w:val="22"/>
        </w:rPr>
        <w:t>DBE</w:t>
      </w:r>
      <w:r w:rsidR="0096094E" w:rsidRPr="00273205">
        <w:rPr>
          <w:rFonts w:asciiTheme="minorHAnsi" w:hAnsiTheme="minorHAnsi" w:cs="Arial"/>
          <w:sz w:val="22"/>
          <w:szCs w:val="22"/>
        </w:rPr>
        <w:t xml:space="preserve"> </w:t>
      </w:r>
      <w:r w:rsidRPr="00273205">
        <w:rPr>
          <w:rFonts w:asciiTheme="minorHAnsi" w:hAnsiTheme="minorHAnsi" w:cs="Arial"/>
          <w:sz w:val="22"/>
          <w:szCs w:val="22"/>
        </w:rPr>
        <w:t>subcontractors and suppliers for</w:t>
      </w:r>
      <w:r w:rsidR="00522286" w:rsidRPr="00273205">
        <w:rPr>
          <w:rFonts w:asciiTheme="minorHAnsi" w:hAnsiTheme="minorHAnsi" w:cs="Arial"/>
          <w:sz w:val="22"/>
          <w:szCs w:val="22"/>
        </w:rPr>
        <w:t xml:space="preserve"> the above-referenced project. </w:t>
      </w:r>
      <w:r w:rsidRPr="00273205">
        <w:rPr>
          <w:rFonts w:asciiTheme="minorHAnsi" w:hAnsiTheme="minorHAnsi" w:cs="Arial"/>
          <w:sz w:val="22"/>
          <w:szCs w:val="22"/>
        </w:rPr>
        <w:t xml:space="preserve">We encourage the participation of </w:t>
      </w:r>
      <w:r w:rsidR="0048412F" w:rsidRPr="0048412F">
        <w:rPr>
          <w:rFonts w:asciiTheme="minorHAnsi" w:hAnsiTheme="minorHAnsi" w:cs="Arial"/>
          <w:sz w:val="22"/>
          <w:szCs w:val="22"/>
        </w:rPr>
        <w:t>MWBE, Veteran-Owned, and Small Business firms</w:t>
      </w:r>
      <w:r w:rsidRPr="00273205">
        <w:rPr>
          <w:rFonts w:asciiTheme="minorHAnsi" w:hAnsiTheme="minorHAnsi" w:cs="Arial"/>
          <w:sz w:val="22"/>
          <w:szCs w:val="22"/>
        </w:rPr>
        <w:t>.</w:t>
      </w:r>
    </w:p>
    <w:p w:rsidR="00551B5A" w:rsidRPr="00522286" w:rsidRDefault="00551B5A" w:rsidP="00957BDD">
      <w:pPr>
        <w:rPr>
          <w:rFonts w:asciiTheme="minorHAnsi" w:hAnsiTheme="minorHAnsi" w:cs="Arial"/>
          <w:sz w:val="20"/>
          <w:szCs w:val="20"/>
        </w:rPr>
      </w:pPr>
    </w:p>
    <w:p w:rsidR="00957BDD" w:rsidRPr="00273205" w:rsidRDefault="00957BDD" w:rsidP="00957BDD">
      <w:pPr>
        <w:rPr>
          <w:rFonts w:asciiTheme="minorHAnsi" w:hAnsiTheme="minorHAnsi" w:cs="Arial"/>
          <w:sz w:val="22"/>
          <w:szCs w:val="22"/>
        </w:rPr>
      </w:pPr>
      <w:r w:rsidRPr="00273205">
        <w:rPr>
          <w:rFonts w:asciiTheme="minorHAnsi" w:hAnsiTheme="minorHAnsi" w:cs="Arial"/>
          <w:b/>
          <w:sz w:val="22"/>
          <w:szCs w:val="22"/>
        </w:rPr>
        <w:t>BID ITEMS:</w:t>
      </w:r>
      <w:r w:rsidRPr="00273205">
        <w:rPr>
          <w:rFonts w:asciiTheme="minorHAnsi" w:hAnsiTheme="minorHAnsi" w:cs="Arial"/>
          <w:sz w:val="22"/>
          <w:szCs w:val="22"/>
        </w:rPr>
        <w:t xml:space="preserve"> Shimmick </w:t>
      </w:r>
      <w:r w:rsidR="00275899" w:rsidRPr="00273205">
        <w:rPr>
          <w:rFonts w:asciiTheme="minorHAnsi" w:hAnsiTheme="minorHAnsi" w:cs="Arial"/>
          <w:sz w:val="22"/>
          <w:szCs w:val="22"/>
        </w:rPr>
        <w:t xml:space="preserve">Construction Company, Inc. </w:t>
      </w:r>
      <w:r w:rsidR="005D5C3C" w:rsidRPr="00273205">
        <w:rPr>
          <w:rFonts w:asciiTheme="minorHAnsi" w:hAnsiTheme="minorHAnsi" w:cs="Arial"/>
          <w:sz w:val="22"/>
          <w:szCs w:val="22"/>
        </w:rPr>
        <w:t xml:space="preserve">welcomes quotes from </w:t>
      </w:r>
      <w:r w:rsidR="002D4C4A" w:rsidRPr="00273205">
        <w:rPr>
          <w:rFonts w:asciiTheme="minorHAnsi" w:hAnsiTheme="minorHAnsi" w:cs="Arial"/>
          <w:sz w:val="22"/>
          <w:szCs w:val="22"/>
        </w:rPr>
        <w:t xml:space="preserve">DBE </w:t>
      </w:r>
      <w:r w:rsidR="005D5C3C" w:rsidRPr="00273205">
        <w:rPr>
          <w:rFonts w:asciiTheme="minorHAnsi" w:hAnsiTheme="minorHAnsi" w:cs="Arial"/>
          <w:sz w:val="22"/>
          <w:szCs w:val="22"/>
        </w:rPr>
        <w:t>subcontractors</w:t>
      </w:r>
      <w:r w:rsidRPr="00273205">
        <w:rPr>
          <w:rFonts w:asciiTheme="minorHAnsi" w:hAnsiTheme="minorHAnsi" w:cs="Arial"/>
          <w:sz w:val="22"/>
          <w:szCs w:val="22"/>
        </w:rPr>
        <w:t xml:space="preserve"> and suppliers on complete or partial portions of work for all phases including (but not limited to) the following:</w:t>
      </w:r>
    </w:p>
    <w:p w:rsidR="005A14CD" w:rsidRPr="00A13DA5" w:rsidRDefault="005A14CD" w:rsidP="004422FC">
      <w:pPr>
        <w:ind w:left="720" w:right="720"/>
        <w:rPr>
          <w:rFonts w:asciiTheme="minorHAnsi" w:hAnsiTheme="minorHAnsi" w:cstheme="minorHAnsi"/>
          <w:i/>
          <w:sz w:val="22"/>
          <w:szCs w:val="22"/>
        </w:rPr>
      </w:pPr>
    </w:p>
    <w:p w:rsidR="0048412F" w:rsidRPr="00A13DA5" w:rsidRDefault="0048412F" w:rsidP="0048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i/>
          <w:sz w:val="22"/>
          <w:szCs w:val="22"/>
        </w:rPr>
      </w:pPr>
      <w:r w:rsidRPr="00A13DA5">
        <w:rPr>
          <w:rFonts w:asciiTheme="minorHAnsi" w:hAnsiTheme="minorHAnsi" w:cstheme="minorHAnsi"/>
          <w:i/>
          <w:sz w:val="22"/>
          <w:szCs w:val="22"/>
        </w:rPr>
        <w:t>SUBCONTACTORS: Survey, Trucking, Fencing, Saw Cutting, Paving, Striping, Wet Utility (Storm), Rebar, MV Splicing, Fiber/Communications Terms/Splicing</w:t>
      </w:r>
    </w:p>
    <w:p w:rsidR="0048412F" w:rsidRPr="00A13DA5" w:rsidRDefault="0048412F" w:rsidP="00484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i/>
          <w:sz w:val="22"/>
          <w:szCs w:val="22"/>
        </w:rPr>
      </w:pPr>
      <w:r w:rsidRPr="00A13DA5">
        <w:rPr>
          <w:rFonts w:asciiTheme="minorHAnsi" w:hAnsiTheme="minorHAnsi" w:cstheme="minorHAnsi"/>
          <w:i/>
          <w:sz w:val="22"/>
          <w:szCs w:val="22"/>
        </w:rPr>
        <w:t>SUPPLIERS: Aggregate and Borrow, Disposal, Concrete Barrier, Bollards, Concrete Ready Mix, Storm Pipe, Misc. Metals, Electrical Distribution Equipment</w:t>
      </w:r>
    </w:p>
    <w:p w:rsidR="00967518" w:rsidRPr="00522286" w:rsidRDefault="00967518" w:rsidP="002D4C4A">
      <w:pPr>
        <w:ind w:right="720"/>
        <w:rPr>
          <w:rFonts w:asciiTheme="minorHAnsi" w:hAnsiTheme="minorHAnsi" w:cs="Arial"/>
          <w:i/>
          <w:sz w:val="20"/>
          <w:szCs w:val="20"/>
        </w:rPr>
      </w:pPr>
    </w:p>
    <w:p w:rsidR="004E239B" w:rsidRPr="00273205" w:rsidRDefault="00957BDD" w:rsidP="004E239B">
      <w:pPr>
        <w:rPr>
          <w:rFonts w:ascii="Arial" w:hAnsi="Arial" w:cs="Arial"/>
          <w:sz w:val="22"/>
          <w:szCs w:val="22"/>
        </w:rPr>
      </w:pPr>
      <w:r w:rsidRPr="00273205">
        <w:rPr>
          <w:rFonts w:asciiTheme="minorHAnsi" w:hAnsiTheme="minorHAnsi"/>
          <w:b/>
          <w:sz w:val="22"/>
          <w:szCs w:val="22"/>
        </w:rPr>
        <w:t>PLANS AND SPECIFICATIONS:</w:t>
      </w:r>
      <w:r w:rsidR="006E35BB" w:rsidRPr="00273205">
        <w:rPr>
          <w:rFonts w:ascii="Arial" w:hAnsi="Arial" w:cs="Arial"/>
          <w:sz w:val="22"/>
          <w:szCs w:val="22"/>
        </w:rPr>
        <w:t xml:space="preserve"> </w:t>
      </w:r>
      <w:r w:rsidR="004E239B" w:rsidRPr="00273205">
        <w:rPr>
          <w:rFonts w:asciiTheme="minorHAnsi" w:hAnsiTheme="minorHAnsi" w:cstheme="minorHAnsi"/>
          <w:sz w:val="22"/>
          <w:szCs w:val="22"/>
        </w:rPr>
        <w:t xml:space="preserve">Plans are available to download on </w:t>
      </w:r>
      <w:r w:rsidR="0048412F" w:rsidRPr="0048412F">
        <w:rPr>
          <w:rFonts w:asciiTheme="minorHAnsi" w:hAnsiTheme="minorHAnsi" w:cstheme="minorHAnsi"/>
          <w:sz w:val="22"/>
          <w:szCs w:val="22"/>
        </w:rPr>
        <w:t>Port of Tacoma’s website, https://www.portoftacoma.com/business/contracting/procurement/terminal-3-and-terminal-4-shore-power-project</w:t>
      </w:r>
      <w:r w:rsidR="004E239B" w:rsidRPr="00273205">
        <w:rPr>
          <w:rFonts w:asciiTheme="minorHAnsi" w:hAnsiTheme="minorHAnsi" w:cstheme="minorHAnsi"/>
          <w:sz w:val="22"/>
          <w:szCs w:val="22"/>
        </w:rPr>
        <w:t xml:space="preserve">. You may also contact Jamie Miranda at </w:t>
      </w:r>
      <w:hyperlink r:id="rId6" w:history="1">
        <w:r w:rsidR="004E239B" w:rsidRPr="00273205">
          <w:rPr>
            <w:rStyle w:val="Hyperlink"/>
            <w:rFonts w:asciiTheme="minorHAnsi" w:hAnsiTheme="minorHAnsi" w:cstheme="minorHAnsi"/>
            <w:sz w:val="22"/>
            <w:szCs w:val="22"/>
          </w:rPr>
          <w:t>jmiranda@shimmick.com</w:t>
        </w:r>
      </w:hyperlink>
      <w:r w:rsidR="004E239B" w:rsidRPr="00273205">
        <w:rPr>
          <w:rFonts w:asciiTheme="minorHAnsi" w:hAnsiTheme="minorHAnsi" w:cstheme="minorHAnsi"/>
          <w:sz w:val="22"/>
          <w:szCs w:val="22"/>
        </w:rPr>
        <w:t xml:space="preserve"> for a download link to view plans and specifications or to schedule an appointment via WebEx to discuss the documents during Shimmick business hours.</w:t>
      </w:r>
      <w:r w:rsidR="004E239B" w:rsidRPr="00273205">
        <w:rPr>
          <w:rFonts w:ascii="Arial" w:hAnsi="Arial" w:cs="Arial"/>
          <w:sz w:val="22"/>
          <w:szCs w:val="22"/>
        </w:rPr>
        <w:t xml:space="preserve"> </w:t>
      </w:r>
    </w:p>
    <w:p w:rsidR="00967518" w:rsidRPr="00273205" w:rsidRDefault="00967518" w:rsidP="00967518">
      <w:pPr>
        <w:autoSpaceDE w:val="0"/>
        <w:autoSpaceDN w:val="0"/>
        <w:adjustRightInd w:val="0"/>
        <w:rPr>
          <w:rFonts w:asciiTheme="minorHAnsi" w:hAnsiTheme="minorHAnsi"/>
          <w:color w:val="FF0000"/>
          <w:sz w:val="22"/>
          <w:szCs w:val="22"/>
        </w:rPr>
      </w:pPr>
    </w:p>
    <w:p w:rsidR="00472115" w:rsidRPr="00273205" w:rsidRDefault="00957BDD" w:rsidP="00472115">
      <w:pPr>
        <w:rPr>
          <w:rFonts w:ascii="Arial" w:hAnsi="Arial" w:cs="Arial"/>
          <w:sz w:val="22"/>
          <w:szCs w:val="22"/>
        </w:rPr>
      </w:pPr>
      <w:r w:rsidRPr="00273205">
        <w:rPr>
          <w:rFonts w:asciiTheme="minorHAnsi" w:hAnsiTheme="minorHAnsi"/>
          <w:b/>
          <w:sz w:val="22"/>
          <w:szCs w:val="22"/>
        </w:rPr>
        <w:t xml:space="preserve">BONDING AND INSURANCE ASSISTANCE: </w:t>
      </w:r>
      <w:r w:rsidR="00472115" w:rsidRPr="00273205">
        <w:rPr>
          <w:rFonts w:asciiTheme="minorHAnsi" w:hAnsiTheme="minorHAnsi" w:cstheme="minorHAnsi"/>
          <w:sz w:val="22"/>
          <w:szCs w:val="22"/>
        </w:rPr>
        <w:t>All items of work listed above are made available, even items of work normally performed by Shimmick. Please contact the lead estimator listed above for assistance with breaking down items of work into</w:t>
      </w:r>
      <w:r w:rsidR="004A055A" w:rsidRPr="00273205">
        <w:rPr>
          <w:rFonts w:asciiTheme="minorHAnsi" w:hAnsiTheme="minorHAnsi" w:cstheme="minorHAnsi"/>
          <w:sz w:val="22"/>
          <w:szCs w:val="22"/>
        </w:rPr>
        <w:t xml:space="preserve"> economically feasible units, </w:t>
      </w:r>
      <w:r w:rsidR="00472115" w:rsidRPr="00273205">
        <w:rPr>
          <w:rFonts w:asciiTheme="minorHAnsi" w:hAnsiTheme="minorHAnsi" w:cstheme="minorHAnsi"/>
          <w:sz w:val="22"/>
          <w:szCs w:val="22"/>
        </w:rPr>
        <w:t xml:space="preserve">with assistance obtaining equipment, supplies, materials, or related assistance. </w:t>
      </w:r>
      <w:r w:rsidR="00472115" w:rsidRPr="00273205">
        <w:rPr>
          <w:rFonts w:asciiTheme="minorHAnsi" w:hAnsiTheme="minorHAnsi" w:cstheme="minorHAnsi"/>
          <w:sz w:val="22"/>
          <w:szCs w:val="22"/>
        </w:rPr>
        <w:fldChar w:fldCharType="begin"/>
      </w:r>
      <w:r w:rsidR="00472115" w:rsidRPr="00273205">
        <w:rPr>
          <w:rFonts w:asciiTheme="minorHAnsi" w:hAnsiTheme="minorHAnsi" w:cstheme="minorHAnsi"/>
          <w:sz w:val="22"/>
          <w:szCs w:val="22"/>
        </w:rPr>
        <w:instrText xml:space="preserve"> SEQ CHAPTER \h \r 1</w:instrText>
      </w:r>
      <w:r w:rsidR="00472115" w:rsidRPr="00273205">
        <w:rPr>
          <w:rFonts w:asciiTheme="minorHAnsi" w:hAnsiTheme="minorHAnsi" w:cstheme="minorHAnsi"/>
          <w:sz w:val="22"/>
          <w:szCs w:val="22"/>
        </w:rPr>
        <w:fldChar w:fldCharType="end"/>
      </w:r>
      <w:r w:rsidR="00472115" w:rsidRPr="00273205">
        <w:rPr>
          <w:rFonts w:asciiTheme="minorHAnsi" w:hAnsiTheme="minorHAnsi" w:cstheme="minorHAnsi"/>
          <w:sz w:val="22"/>
          <w:szCs w:val="22"/>
        </w:rPr>
        <w:t>100% Performance and Payment bonds with a surety company subject to approval of Shimmick Construction Company, Inc. are required of subcontractors for this project.  Shimmick Construction will pay bond premium up to 1.5%. Subcontractors will be required to abide by terms and conditions of the AGC Master Labor Agreements and to execute an agreement utilizing the latest SCCI Long Form Standard Subcontract incorporating prime contract terms and conditions, including payment provisions.  Shimmick Construction’s listing of a Subcontractor is not to be construed as an acceptance of all of the Subcontractor’s conditions or exceptions included with the Subcontractor’s price quote. Shimmick Construction requires that Subcontractor</w:t>
      </w:r>
      <w:r w:rsidR="000020A5" w:rsidRPr="00273205">
        <w:rPr>
          <w:rFonts w:asciiTheme="minorHAnsi" w:hAnsiTheme="minorHAnsi" w:cstheme="minorHAnsi"/>
          <w:sz w:val="22"/>
          <w:szCs w:val="22"/>
        </w:rPr>
        <w:t>’</w:t>
      </w:r>
      <w:r w:rsidR="00472115" w:rsidRPr="00273205">
        <w:rPr>
          <w:rFonts w:asciiTheme="minorHAnsi" w:hAnsiTheme="minorHAnsi" w:cstheme="minorHAnsi"/>
          <w:sz w:val="22"/>
          <w:szCs w:val="22"/>
        </w:rPr>
        <w:t>s and Supplier</w:t>
      </w:r>
      <w:r w:rsidR="000020A5" w:rsidRPr="00273205">
        <w:rPr>
          <w:rFonts w:asciiTheme="minorHAnsi" w:hAnsiTheme="minorHAnsi" w:cstheme="minorHAnsi"/>
          <w:sz w:val="22"/>
          <w:szCs w:val="22"/>
        </w:rPr>
        <w:t>’</w:t>
      </w:r>
      <w:r w:rsidR="00472115" w:rsidRPr="00273205">
        <w:rPr>
          <w:rFonts w:asciiTheme="minorHAnsi" w:hAnsiTheme="minorHAnsi" w:cstheme="minorHAnsi"/>
          <w:sz w:val="22"/>
          <w:szCs w:val="22"/>
        </w:rPr>
        <w:t xml:space="preserve">s price quotes be provided at a reasonable time prior to the bid deadline to enable a complete evaluation. For assistance with bonding, insurance or lines of credit contact </w:t>
      </w:r>
      <w:r w:rsidR="004A055A" w:rsidRPr="00273205">
        <w:rPr>
          <w:rFonts w:asciiTheme="minorHAnsi" w:hAnsiTheme="minorHAnsi" w:cstheme="minorHAnsi"/>
          <w:sz w:val="22"/>
          <w:szCs w:val="22"/>
        </w:rPr>
        <w:t>David Walsh</w:t>
      </w:r>
      <w:r w:rsidR="00472115" w:rsidRPr="00273205">
        <w:rPr>
          <w:rFonts w:asciiTheme="minorHAnsi" w:hAnsiTheme="minorHAnsi" w:cstheme="minorHAnsi"/>
          <w:sz w:val="22"/>
          <w:szCs w:val="22"/>
        </w:rPr>
        <w:t xml:space="preserve"> at (</w:t>
      </w:r>
      <w:r w:rsidR="004A055A" w:rsidRPr="00273205">
        <w:rPr>
          <w:rFonts w:asciiTheme="minorHAnsi" w:hAnsiTheme="minorHAnsi" w:cstheme="minorHAnsi"/>
          <w:sz w:val="22"/>
          <w:szCs w:val="22"/>
        </w:rPr>
        <w:t>720</w:t>
      </w:r>
      <w:r w:rsidR="00472115" w:rsidRPr="00273205">
        <w:rPr>
          <w:rFonts w:asciiTheme="minorHAnsi" w:hAnsiTheme="minorHAnsi" w:cstheme="minorHAnsi"/>
          <w:sz w:val="22"/>
          <w:szCs w:val="22"/>
        </w:rPr>
        <w:t xml:space="preserve">) </w:t>
      </w:r>
      <w:r w:rsidR="004A055A" w:rsidRPr="00273205">
        <w:rPr>
          <w:rFonts w:asciiTheme="minorHAnsi" w:hAnsiTheme="minorHAnsi" w:cstheme="minorHAnsi"/>
          <w:sz w:val="22"/>
          <w:szCs w:val="22"/>
        </w:rPr>
        <w:t>798</w:t>
      </w:r>
      <w:r w:rsidR="00472115" w:rsidRPr="00273205">
        <w:rPr>
          <w:rFonts w:asciiTheme="minorHAnsi" w:hAnsiTheme="minorHAnsi" w:cstheme="minorHAnsi"/>
          <w:sz w:val="22"/>
          <w:szCs w:val="22"/>
        </w:rPr>
        <w:t>-</w:t>
      </w:r>
      <w:r w:rsidR="004A055A" w:rsidRPr="00273205">
        <w:rPr>
          <w:rFonts w:asciiTheme="minorHAnsi" w:hAnsiTheme="minorHAnsi" w:cstheme="minorHAnsi"/>
          <w:sz w:val="22"/>
          <w:szCs w:val="22"/>
        </w:rPr>
        <w:t>2280</w:t>
      </w:r>
      <w:r w:rsidR="00472115" w:rsidRPr="00273205">
        <w:rPr>
          <w:rFonts w:asciiTheme="minorHAnsi" w:hAnsiTheme="minorHAnsi" w:cstheme="minorHAnsi"/>
          <w:sz w:val="22"/>
          <w:szCs w:val="22"/>
        </w:rPr>
        <w:t>.</w:t>
      </w:r>
    </w:p>
    <w:p w:rsidR="00C81D1C" w:rsidRPr="00273205" w:rsidRDefault="00C81D1C" w:rsidP="00957BDD">
      <w:pPr>
        <w:rPr>
          <w:rFonts w:asciiTheme="minorHAnsi" w:hAnsiTheme="minorHAnsi"/>
          <w:sz w:val="22"/>
          <w:szCs w:val="22"/>
        </w:rPr>
      </w:pPr>
    </w:p>
    <w:p w:rsidR="00957BDD" w:rsidRPr="00273205" w:rsidRDefault="00957BDD" w:rsidP="004D054E">
      <w:pPr>
        <w:rPr>
          <w:rFonts w:asciiTheme="minorHAnsi" w:hAnsiTheme="minorHAnsi"/>
          <w:sz w:val="22"/>
          <w:szCs w:val="22"/>
        </w:rPr>
      </w:pPr>
      <w:r w:rsidRPr="00273205">
        <w:rPr>
          <w:rFonts w:asciiTheme="minorHAnsi" w:hAnsiTheme="minorHAnsi"/>
          <w:b/>
          <w:sz w:val="22"/>
          <w:szCs w:val="22"/>
        </w:rPr>
        <w:t>QUESTIONS:</w:t>
      </w:r>
      <w:r w:rsidRPr="00273205">
        <w:rPr>
          <w:rFonts w:asciiTheme="minorHAnsi" w:hAnsiTheme="minorHAnsi"/>
          <w:sz w:val="22"/>
          <w:szCs w:val="22"/>
        </w:rPr>
        <w:t xml:space="preserve"> </w:t>
      </w:r>
      <w:r w:rsidR="00522286" w:rsidRPr="00273205">
        <w:rPr>
          <w:rFonts w:asciiTheme="minorHAnsi" w:hAnsiTheme="minorHAnsi"/>
          <w:sz w:val="22"/>
          <w:szCs w:val="22"/>
        </w:rPr>
        <w:t xml:space="preserve">Subcontractors and Suppliers with any technical questions or who may require assistance obtaining </w:t>
      </w:r>
      <w:r w:rsidR="00967518" w:rsidRPr="00273205">
        <w:rPr>
          <w:rFonts w:asciiTheme="minorHAnsi" w:hAnsiTheme="minorHAnsi"/>
          <w:sz w:val="22"/>
          <w:szCs w:val="22"/>
        </w:rPr>
        <w:t xml:space="preserve">necessary equipment, supplies, materials, bonding, insurance, estimating, breaking of work into smaller incremental pieces or related assistance or services may contact our estimator </w:t>
      </w:r>
      <w:r w:rsidR="0048412F">
        <w:rPr>
          <w:rFonts w:asciiTheme="minorHAnsi" w:hAnsiTheme="minorHAnsi"/>
          <w:sz w:val="22"/>
          <w:szCs w:val="22"/>
        </w:rPr>
        <w:t>Cu Mai</w:t>
      </w:r>
      <w:r w:rsidR="00967518" w:rsidRPr="00273205">
        <w:rPr>
          <w:rFonts w:asciiTheme="minorHAnsi" w:hAnsiTheme="minorHAnsi"/>
          <w:sz w:val="22"/>
          <w:szCs w:val="22"/>
        </w:rPr>
        <w:t xml:space="preserve"> at</w:t>
      </w:r>
      <w:r w:rsidR="0048412F">
        <w:rPr>
          <w:rFonts w:asciiTheme="minorHAnsi" w:hAnsiTheme="minorHAnsi"/>
          <w:sz w:val="22"/>
          <w:szCs w:val="22"/>
        </w:rPr>
        <w:t xml:space="preserve"> </w:t>
      </w:r>
      <w:hyperlink r:id="rId7" w:history="1">
        <w:r w:rsidR="0048412F" w:rsidRPr="005F0200">
          <w:rPr>
            <w:rStyle w:val="Hyperlink"/>
            <w:rFonts w:asciiTheme="minorHAnsi" w:hAnsiTheme="minorHAnsi"/>
            <w:sz w:val="22"/>
            <w:szCs w:val="22"/>
          </w:rPr>
          <w:t>cmai@shimmick.com</w:t>
        </w:r>
      </w:hyperlink>
      <w:r w:rsidR="0048412F">
        <w:rPr>
          <w:rFonts w:asciiTheme="minorHAnsi" w:hAnsiTheme="minorHAnsi"/>
          <w:sz w:val="22"/>
          <w:szCs w:val="22"/>
        </w:rPr>
        <w:t xml:space="preserve">. </w:t>
      </w:r>
    </w:p>
    <w:p w:rsidR="00957BDD" w:rsidRPr="00273205" w:rsidRDefault="00957BDD" w:rsidP="00957BDD">
      <w:pPr>
        <w:rPr>
          <w:rFonts w:asciiTheme="minorHAnsi" w:hAnsiTheme="minorHAnsi"/>
          <w:color w:val="FF0000"/>
          <w:sz w:val="22"/>
          <w:szCs w:val="22"/>
        </w:rPr>
      </w:pPr>
    </w:p>
    <w:p w:rsidR="00957BDD" w:rsidRPr="00273205" w:rsidRDefault="00957BDD" w:rsidP="00957BDD">
      <w:pPr>
        <w:rPr>
          <w:rFonts w:asciiTheme="minorHAnsi" w:hAnsiTheme="minorHAnsi"/>
          <w:sz w:val="22"/>
          <w:szCs w:val="22"/>
        </w:rPr>
      </w:pPr>
      <w:r w:rsidRPr="00273205">
        <w:rPr>
          <w:rFonts w:asciiTheme="minorHAnsi" w:hAnsiTheme="minorHAnsi"/>
          <w:sz w:val="22"/>
          <w:szCs w:val="22"/>
        </w:rPr>
        <w:t xml:space="preserve">Thank you, </w:t>
      </w:r>
    </w:p>
    <w:p w:rsidR="00957BDD" w:rsidRPr="00273205" w:rsidRDefault="00957BDD" w:rsidP="00957BDD">
      <w:pPr>
        <w:rPr>
          <w:rFonts w:asciiTheme="minorHAnsi" w:hAnsiTheme="minorHAnsi"/>
          <w:sz w:val="22"/>
          <w:szCs w:val="22"/>
        </w:rPr>
      </w:pPr>
      <w:r w:rsidRPr="00273205">
        <w:rPr>
          <w:rFonts w:asciiTheme="minorHAnsi" w:hAnsiTheme="minorHAnsi"/>
          <w:sz w:val="22"/>
          <w:szCs w:val="22"/>
        </w:rPr>
        <w:t xml:space="preserve">Shimmick </w:t>
      </w:r>
      <w:r w:rsidR="00275899" w:rsidRPr="00273205">
        <w:rPr>
          <w:rFonts w:asciiTheme="minorHAnsi" w:hAnsiTheme="minorHAnsi" w:cs="Arial"/>
          <w:sz w:val="22"/>
          <w:szCs w:val="22"/>
        </w:rPr>
        <w:t>Construction Company, Inc.</w:t>
      </w:r>
    </w:p>
    <w:p w:rsidR="006A4CBD" w:rsidRPr="00522286" w:rsidRDefault="006A4CBD" w:rsidP="00957BDD">
      <w:pPr>
        <w:jc w:val="center"/>
        <w:rPr>
          <w:rFonts w:asciiTheme="minorHAnsi" w:hAnsiTheme="minorHAnsi"/>
          <w:b/>
          <w:sz w:val="20"/>
          <w:szCs w:val="20"/>
        </w:rPr>
      </w:pPr>
    </w:p>
    <w:sectPr w:rsidR="006A4CBD" w:rsidRPr="00522286" w:rsidSect="00273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2D304944"/>
    <w:multiLevelType w:val="multilevel"/>
    <w:tmpl w:val="04A20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B311D"/>
    <w:multiLevelType w:val="multilevel"/>
    <w:tmpl w:val="BF42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4A"/>
    <w:rsid w:val="000020A5"/>
    <w:rsid w:val="00003B72"/>
    <w:rsid w:val="00006BE1"/>
    <w:rsid w:val="00010600"/>
    <w:rsid w:val="00010F92"/>
    <w:rsid w:val="00022D6F"/>
    <w:rsid w:val="000319BA"/>
    <w:rsid w:val="00032C5A"/>
    <w:rsid w:val="0004231A"/>
    <w:rsid w:val="000601AC"/>
    <w:rsid w:val="00067017"/>
    <w:rsid w:val="000716CA"/>
    <w:rsid w:val="000820E0"/>
    <w:rsid w:val="00092624"/>
    <w:rsid w:val="000B4654"/>
    <w:rsid w:val="000C7140"/>
    <w:rsid w:val="000D3C9B"/>
    <w:rsid w:val="000D5E59"/>
    <w:rsid w:val="000E0565"/>
    <w:rsid w:val="00103519"/>
    <w:rsid w:val="0011511C"/>
    <w:rsid w:val="001209AA"/>
    <w:rsid w:val="00123401"/>
    <w:rsid w:val="00123716"/>
    <w:rsid w:val="0014773E"/>
    <w:rsid w:val="00150A5C"/>
    <w:rsid w:val="00154F40"/>
    <w:rsid w:val="0016491A"/>
    <w:rsid w:val="00165B85"/>
    <w:rsid w:val="00165F3B"/>
    <w:rsid w:val="00171E2D"/>
    <w:rsid w:val="001739BD"/>
    <w:rsid w:val="001A3ED0"/>
    <w:rsid w:val="002014FD"/>
    <w:rsid w:val="002176C8"/>
    <w:rsid w:val="002259D2"/>
    <w:rsid w:val="00242EB3"/>
    <w:rsid w:val="002437B4"/>
    <w:rsid w:val="00273205"/>
    <w:rsid w:val="00275899"/>
    <w:rsid w:val="00286F29"/>
    <w:rsid w:val="0029065A"/>
    <w:rsid w:val="00292B3C"/>
    <w:rsid w:val="002A2197"/>
    <w:rsid w:val="002B332F"/>
    <w:rsid w:val="002C18E8"/>
    <w:rsid w:val="002C74BB"/>
    <w:rsid w:val="002D4220"/>
    <w:rsid w:val="002D4C4A"/>
    <w:rsid w:val="002E1B09"/>
    <w:rsid w:val="002E7882"/>
    <w:rsid w:val="002F7A00"/>
    <w:rsid w:val="00300151"/>
    <w:rsid w:val="00321FB1"/>
    <w:rsid w:val="00334F1D"/>
    <w:rsid w:val="0035148E"/>
    <w:rsid w:val="0036504D"/>
    <w:rsid w:val="003671E4"/>
    <w:rsid w:val="0037050D"/>
    <w:rsid w:val="00397B02"/>
    <w:rsid w:val="003A34E0"/>
    <w:rsid w:val="003B05FC"/>
    <w:rsid w:val="003C7B79"/>
    <w:rsid w:val="003D2563"/>
    <w:rsid w:val="003D6878"/>
    <w:rsid w:val="003E7892"/>
    <w:rsid w:val="00411099"/>
    <w:rsid w:val="00413598"/>
    <w:rsid w:val="00430FAD"/>
    <w:rsid w:val="004365D8"/>
    <w:rsid w:val="004420E1"/>
    <w:rsid w:val="004422FC"/>
    <w:rsid w:val="0044613C"/>
    <w:rsid w:val="00467FB7"/>
    <w:rsid w:val="00472115"/>
    <w:rsid w:val="00483991"/>
    <w:rsid w:val="00483B4B"/>
    <w:rsid w:val="0048412F"/>
    <w:rsid w:val="00485AA1"/>
    <w:rsid w:val="0048777F"/>
    <w:rsid w:val="00492293"/>
    <w:rsid w:val="004931F0"/>
    <w:rsid w:val="004A055A"/>
    <w:rsid w:val="004A5BA3"/>
    <w:rsid w:val="004B6535"/>
    <w:rsid w:val="004D054E"/>
    <w:rsid w:val="004E239B"/>
    <w:rsid w:val="004F1695"/>
    <w:rsid w:val="00522286"/>
    <w:rsid w:val="00532406"/>
    <w:rsid w:val="005355AE"/>
    <w:rsid w:val="00551B5A"/>
    <w:rsid w:val="00552F5C"/>
    <w:rsid w:val="00564D34"/>
    <w:rsid w:val="00565D40"/>
    <w:rsid w:val="005A14CD"/>
    <w:rsid w:val="005A7341"/>
    <w:rsid w:val="005C24EE"/>
    <w:rsid w:val="005D455E"/>
    <w:rsid w:val="005D5C3C"/>
    <w:rsid w:val="005F571F"/>
    <w:rsid w:val="005F7D7C"/>
    <w:rsid w:val="00604D99"/>
    <w:rsid w:val="00647BEC"/>
    <w:rsid w:val="00670222"/>
    <w:rsid w:val="00686BFF"/>
    <w:rsid w:val="006903F7"/>
    <w:rsid w:val="006A3413"/>
    <w:rsid w:val="006A4CBD"/>
    <w:rsid w:val="006B0CA1"/>
    <w:rsid w:val="006C05CA"/>
    <w:rsid w:val="006D27A9"/>
    <w:rsid w:val="006E0821"/>
    <w:rsid w:val="006E35BB"/>
    <w:rsid w:val="006E7EB6"/>
    <w:rsid w:val="006F30FC"/>
    <w:rsid w:val="006F722C"/>
    <w:rsid w:val="00727856"/>
    <w:rsid w:val="00750B71"/>
    <w:rsid w:val="00771C45"/>
    <w:rsid w:val="00786C2E"/>
    <w:rsid w:val="00794C1C"/>
    <w:rsid w:val="007B35C2"/>
    <w:rsid w:val="007C1FE2"/>
    <w:rsid w:val="007C7B8E"/>
    <w:rsid w:val="007E6576"/>
    <w:rsid w:val="007F2F64"/>
    <w:rsid w:val="00822A76"/>
    <w:rsid w:val="00836A2E"/>
    <w:rsid w:val="00842F41"/>
    <w:rsid w:val="00854B93"/>
    <w:rsid w:val="008639A6"/>
    <w:rsid w:val="00873112"/>
    <w:rsid w:val="008874AD"/>
    <w:rsid w:val="00887D3C"/>
    <w:rsid w:val="00892153"/>
    <w:rsid w:val="008A1EF4"/>
    <w:rsid w:val="008E361B"/>
    <w:rsid w:val="008F3329"/>
    <w:rsid w:val="00921A3D"/>
    <w:rsid w:val="0092424A"/>
    <w:rsid w:val="009256A3"/>
    <w:rsid w:val="00957BDD"/>
    <w:rsid w:val="0096094E"/>
    <w:rsid w:val="00961425"/>
    <w:rsid w:val="00962DD7"/>
    <w:rsid w:val="00967518"/>
    <w:rsid w:val="009C259B"/>
    <w:rsid w:val="009D1B3A"/>
    <w:rsid w:val="009D20C5"/>
    <w:rsid w:val="009E7AD2"/>
    <w:rsid w:val="009F080C"/>
    <w:rsid w:val="00A1207D"/>
    <w:rsid w:val="00A12566"/>
    <w:rsid w:val="00A13DA5"/>
    <w:rsid w:val="00A14D23"/>
    <w:rsid w:val="00A16781"/>
    <w:rsid w:val="00A20D4D"/>
    <w:rsid w:val="00A21CFD"/>
    <w:rsid w:val="00A23E45"/>
    <w:rsid w:val="00A24BED"/>
    <w:rsid w:val="00A613D8"/>
    <w:rsid w:val="00A922D8"/>
    <w:rsid w:val="00A936A3"/>
    <w:rsid w:val="00A96F75"/>
    <w:rsid w:val="00AB2942"/>
    <w:rsid w:val="00AC4E41"/>
    <w:rsid w:val="00AC53E1"/>
    <w:rsid w:val="00AF3728"/>
    <w:rsid w:val="00B1098F"/>
    <w:rsid w:val="00B23539"/>
    <w:rsid w:val="00B350EA"/>
    <w:rsid w:val="00B614DF"/>
    <w:rsid w:val="00B74BDB"/>
    <w:rsid w:val="00B808A9"/>
    <w:rsid w:val="00B81550"/>
    <w:rsid w:val="00B83945"/>
    <w:rsid w:val="00B90C12"/>
    <w:rsid w:val="00B97CA6"/>
    <w:rsid w:val="00BA1AE3"/>
    <w:rsid w:val="00BB0C37"/>
    <w:rsid w:val="00BB27D8"/>
    <w:rsid w:val="00BB4C19"/>
    <w:rsid w:val="00BD269D"/>
    <w:rsid w:val="00BF78A8"/>
    <w:rsid w:val="00C0487B"/>
    <w:rsid w:val="00C154D7"/>
    <w:rsid w:val="00C17E0D"/>
    <w:rsid w:val="00C230BE"/>
    <w:rsid w:val="00C2433C"/>
    <w:rsid w:val="00C340F0"/>
    <w:rsid w:val="00C367E8"/>
    <w:rsid w:val="00C451C3"/>
    <w:rsid w:val="00C569DA"/>
    <w:rsid w:val="00C715A5"/>
    <w:rsid w:val="00C72510"/>
    <w:rsid w:val="00C72F51"/>
    <w:rsid w:val="00C76023"/>
    <w:rsid w:val="00C81D1C"/>
    <w:rsid w:val="00C82AB2"/>
    <w:rsid w:val="00C930E7"/>
    <w:rsid w:val="00C963F0"/>
    <w:rsid w:val="00CB01E8"/>
    <w:rsid w:val="00CE464E"/>
    <w:rsid w:val="00D05A92"/>
    <w:rsid w:val="00D26881"/>
    <w:rsid w:val="00D341F8"/>
    <w:rsid w:val="00D41FC3"/>
    <w:rsid w:val="00D9478C"/>
    <w:rsid w:val="00D97E96"/>
    <w:rsid w:val="00DA0A7F"/>
    <w:rsid w:val="00DA3DE7"/>
    <w:rsid w:val="00DB4FB1"/>
    <w:rsid w:val="00DB64B2"/>
    <w:rsid w:val="00DD6929"/>
    <w:rsid w:val="00DE6039"/>
    <w:rsid w:val="00DE7AB2"/>
    <w:rsid w:val="00DF126B"/>
    <w:rsid w:val="00E02447"/>
    <w:rsid w:val="00E07479"/>
    <w:rsid w:val="00E144DA"/>
    <w:rsid w:val="00E17989"/>
    <w:rsid w:val="00E54FE1"/>
    <w:rsid w:val="00E60EE3"/>
    <w:rsid w:val="00E87D10"/>
    <w:rsid w:val="00E91518"/>
    <w:rsid w:val="00EA2FDD"/>
    <w:rsid w:val="00EB3343"/>
    <w:rsid w:val="00EC0605"/>
    <w:rsid w:val="00EC3D72"/>
    <w:rsid w:val="00EC4B12"/>
    <w:rsid w:val="00EC7990"/>
    <w:rsid w:val="00EC7A39"/>
    <w:rsid w:val="00EE1653"/>
    <w:rsid w:val="00F33F66"/>
    <w:rsid w:val="00F467AB"/>
    <w:rsid w:val="00F71E17"/>
    <w:rsid w:val="00F729FE"/>
    <w:rsid w:val="00FC3D05"/>
    <w:rsid w:val="00FD10F8"/>
    <w:rsid w:val="00FE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E0905D-5776-4139-B0F0-13E87C85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23716"/>
    <w:pPr>
      <w:keepNext/>
      <w:jc w:val="center"/>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7EFA"/>
    <w:rPr>
      <w:i/>
      <w:iCs/>
    </w:rPr>
  </w:style>
  <w:style w:type="paragraph" w:customStyle="1" w:styleId="Default">
    <w:name w:val="Default"/>
    <w:rsid w:val="00FE7E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rsid w:val="00957BDD"/>
    <w:rPr>
      <w:color w:val="0000FF"/>
      <w:u w:val="single"/>
    </w:rPr>
  </w:style>
  <w:style w:type="character" w:customStyle="1" w:styleId="Heading3Char">
    <w:name w:val="Heading 3 Char"/>
    <w:basedOn w:val="DefaultParagraphFont"/>
    <w:link w:val="Heading3"/>
    <w:rsid w:val="00123716"/>
    <w:rPr>
      <w:rFonts w:ascii="Arial" w:eastAsia="Times New Roman" w:hAnsi="Arial" w:cs="Arial"/>
      <w:b/>
      <w:bCs/>
      <w:szCs w:val="26"/>
    </w:rPr>
  </w:style>
  <w:style w:type="character" w:styleId="FollowedHyperlink">
    <w:name w:val="FollowedHyperlink"/>
    <w:basedOn w:val="DefaultParagraphFont"/>
    <w:uiPriority w:val="99"/>
    <w:semiHidden/>
    <w:unhideWhenUsed/>
    <w:rsid w:val="00A922D8"/>
    <w:rPr>
      <w:color w:val="800080" w:themeColor="followedHyperlink"/>
      <w:u w:val="single"/>
    </w:rPr>
  </w:style>
  <w:style w:type="paragraph" w:styleId="BalloonText">
    <w:name w:val="Balloon Text"/>
    <w:basedOn w:val="Normal"/>
    <w:link w:val="BalloonTextChar"/>
    <w:uiPriority w:val="99"/>
    <w:semiHidden/>
    <w:unhideWhenUsed/>
    <w:rsid w:val="00242E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E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877">
      <w:bodyDiv w:val="1"/>
      <w:marLeft w:val="0"/>
      <w:marRight w:val="0"/>
      <w:marTop w:val="0"/>
      <w:marBottom w:val="0"/>
      <w:divBdr>
        <w:top w:val="none" w:sz="0" w:space="0" w:color="auto"/>
        <w:left w:val="none" w:sz="0" w:space="0" w:color="auto"/>
        <w:bottom w:val="none" w:sz="0" w:space="0" w:color="auto"/>
        <w:right w:val="none" w:sz="0" w:space="0" w:color="auto"/>
      </w:divBdr>
    </w:div>
    <w:div w:id="361705914">
      <w:bodyDiv w:val="1"/>
      <w:marLeft w:val="0"/>
      <w:marRight w:val="0"/>
      <w:marTop w:val="0"/>
      <w:marBottom w:val="0"/>
      <w:divBdr>
        <w:top w:val="none" w:sz="0" w:space="0" w:color="auto"/>
        <w:left w:val="none" w:sz="0" w:space="0" w:color="auto"/>
        <w:bottom w:val="none" w:sz="0" w:space="0" w:color="auto"/>
        <w:right w:val="none" w:sz="0" w:space="0" w:color="auto"/>
      </w:divBdr>
    </w:div>
    <w:div w:id="556816166">
      <w:bodyDiv w:val="1"/>
      <w:marLeft w:val="0"/>
      <w:marRight w:val="0"/>
      <w:marTop w:val="0"/>
      <w:marBottom w:val="0"/>
      <w:divBdr>
        <w:top w:val="none" w:sz="0" w:space="0" w:color="auto"/>
        <w:left w:val="none" w:sz="0" w:space="0" w:color="auto"/>
        <w:bottom w:val="none" w:sz="0" w:space="0" w:color="auto"/>
        <w:right w:val="none" w:sz="0" w:space="0" w:color="auto"/>
      </w:divBdr>
    </w:div>
    <w:div w:id="914783632">
      <w:bodyDiv w:val="1"/>
      <w:marLeft w:val="0"/>
      <w:marRight w:val="0"/>
      <w:marTop w:val="0"/>
      <w:marBottom w:val="0"/>
      <w:divBdr>
        <w:top w:val="none" w:sz="0" w:space="0" w:color="auto"/>
        <w:left w:val="none" w:sz="0" w:space="0" w:color="auto"/>
        <w:bottom w:val="none" w:sz="0" w:space="0" w:color="auto"/>
        <w:right w:val="none" w:sz="0" w:space="0" w:color="auto"/>
      </w:divBdr>
    </w:div>
    <w:div w:id="1333291732">
      <w:bodyDiv w:val="1"/>
      <w:marLeft w:val="0"/>
      <w:marRight w:val="0"/>
      <w:marTop w:val="0"/>
      <w:marBottom w:val="0"/>
      <w:divBdr>
        <w:top w:val="none" w:sz="0" w:space="0" w:color="auto"/>
        <w:left w:val="none" w:sz="0" w:space="0" w:color="auto"/>
        <w:bottom w:val="none" w:sz="0" w:space="0" w:color="auto"/>
        <w:right w:val="none" w:sz="0" w:space="0" w:color="auto"/>
      </w:divBdr>
    </w:div>
    <w:div w:id="1482115423">
      <w:bodyDiv w:val="1"/>
      <w:marLeft w:val="0"/>
      <w:marRight w:val="0"/>
      <w:marTop w:val="0"/>
      <w:marBottom w:val="0"/>
      <w:divBdr>
        <w:top w:val="none" w:sz="0" w:space="0" w:color="auto"/>
        <w:left w:val="none" w:sz="0" w:space="0" w:color="auto"/>
        <w:bottom w:val="none" w:sz="0" w:space="0" w:color="auto"/>
        <w:right w:val="none" w:sz="0" w:space="0" w:color="auto"/>
      </w:divBdr>
    </w:div>
    <w:div w:id="1936592912">
      <w:bodyDiv w:val="1"/>
      <w:marLeft w:val="0"/>
      <w:marRight w:val="0"/>
      <w:marTop w:val="0"/>
      <w:marBottom w:val="0"/>
      <w:divBdr>
        <w:top w:val="none" w:sz="0" w:space="0" w:color="auto"/>
        <w:left w:val="none" w:sz="0" w:space="0" w:color="auto"/>
        <w:bottom w:val="none" w:sz="0" w:space="0" w:color="auto"/>
        <w:right w:val="none" w:sz="0" w:space="0" w:color="auto"/>
      </w:divBdr>
      <w:divsChild>
        <w:div w:id="2088839400">
          <w:marLeft w:val="0"/>
          <w:marRight w:val="0"/>
          <w:marTop w:val="150"/>
          <w:marBottom w:val="0"/>
          <w:divBdr>
            <w:top w:val="none" w:sz="0" w:space="0" w:color="auto"/>
            <w:left w:val="none" w:sz="0" w:space="0" w:color="auto"/>
            <w:bottom w:val="none" w:sz="0" w:space="0" w:color="auto"/>
            <w:right w:val="none" w:sz="0" w:space="0" w:color="auto"/>
          </w:divBdr>
          <w:divsChild>
            <w:div w:id="1335914617">
              <w:marLeft w:val="3180"/>
              <w:marRight w:val="210"/>
              <w:marTop w:val="0"/>
              <w:marBottom w:val="0"/>
              <w:divBdr>
                <w:top w:val="none" w:sz="0" w:space="0" w:color="auto"/>
                <w:left w:val="none" w:sz="0" w:space="0" w:color="auto"/>
                <w:bottom w:val="none" w:sz="0" w:space="0" w:color="auto"/>
                <w:right w:val="none" w:sz="0" w:space="0" w:color="auto"/>
              </w:divBdr>
              <w:divsChild>
                <w:div w:id="1895434176">
                  <w:marLeft w:val="0"/>
                  <w:marRight w:val="0"/>
                  <w:marTop w:val="0"/>
                  <w:marBottom w:val="0"/>
                  <w:divBdr>
                    <w:top w:val="none" w:sz="0" w:space="0" w:color="auto"/>
                    <w:left w:val="none" w:sz="0" w:space="0" w:color="auto"/>
                    <w:bottom w:val="none" w:sz="0" w:space="0" w:color="auto"/>
                    <w:right w:val="none" w:sz="0" w:space="0" w:color="auto"/>
                  </w:divBdr>
                  <w:divsChild>
                    <w:div w:id="282079598">
                      <w:marLeft w:val="0"/>
                      <w:marRight w:val="0"/>
                      <w:marTop w:val="0"/>
                      <w:marBottom w:val="0"/>
                      <w:divBdr>
                        <w:top w:val="none" w:sz="0" w:space="0" w:color="auto"/>
                        <w:left w:val="none" w:sz="0" w:space="0" w:color="auto"/>
                        <w:bottom w:val="none" w:sz="0" w:space="0" w:color="auto"/>
                        <w:right w:val="none" w:sz="0" w:space="0" w:color="auto"/>
                      </w:divBdr>
                      <w:divsChild>
                        <w:div w:id="160702390">
                          <w:marLeft w:val="0"/>
                          <w:marRight w:val="0"/>
                          <w:marTop w:val="0"/>
                          <w:marBottom w:val="0"/>
                          <w:divBdr>
                            <w:top w:val="none" w:sz="0" w:space="0" w:color="auto"/>
                            <w:left w:val="none" w:sz="0" w:space="0" w:color="auto"/>
                            <w:bottom w:val="none" w:sz="0" w:space="0" w:color="auto"/>
                            <w:right w:val="none" w:sz="0" w:space="0" w:color="auto"/>
                          </w:divBdr>
                          <w:divsChild>
                            <w:div w:id="1954707525">
                              <w:marLeft w:val="0"/>
                              <w:marRight w:val="0"/>
                              <w:marTop w:val="0"/>
                              <w:marBottom w:val="0"/>
                              <w:divBdr>
                                <w:top w:val="none" w:sz="0" w:space="0" w:color="auto"/>
                                <w:left w:val="none" w:sz="0" w:space="0" w:color="auto"/>
                                <w:bottom w:val="none" w:sz="0" w:space="0" w:color="auto"/>
                                <w:right w:val="none" w:sz="0" w:space="0" w:color="auto"/>
                              </w:divBdr>
                              <w:divsChild>
                                <w:div w:id="410853498">
                                  <w:marLeft w:val="270"/>
                                  <w:marRight w:val="0"/>
                                  <w:marTop w:val="0"/>
                                  <w:marBottom w:val="0"/>
                                  <w:divBdr>
                                    <w:top w:val="none" w:sz="0" w:space="0" w:color="auto"/>
                                    <w:left w:val="single" w:sz="12" w:space="15" w:color="CCCCCC"/>
                                    <w:bottom w:val="none" w:sz="0" w:space="0" w:color="auto"/>
                                    <w:right w:val="none" w:sz="0" w:space="0" w:color="auto"/>
                                  </w:divBdr>
                                  <w:divsChild>
                                    <w:div w:id="20935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143310">
      <w:bodyDiv w:val="1"/>
      <w:marLeft w:val="0"/>
      <w:marRight w:val="0"/>
      <w:marTop w:val="0"/>
      <w:marBottom w:val="0"/>
      <w:divBdr>
        <w:top w:val="none" w:sz="0" w:space="0" w:color="auto"/>
        <w:left w:val="none" w:sz="0" w:space="0" w:color="auto"/>
        <w:bottom w:val="none" w:sz="0" w:space="0" w:color="auto"/>
        <w:right w:val="none" w:sz="0" w:space="0" w:color="auto"/>
      </w:divBdr>
    </w:div>
    <w:div w:id="2005935307">
      <w:bodyDiv w:val="1"/>
      <w:marLeft w:val="0"/>
      <w:marRight w:val="0"/>
      <w:marTop w:val="0"/>
      <w:marBottom w:val="0"/>
      <w:divBdr>
        <w:top w:val="none" w:sz="0" w:space="0" w:color="auto"/>
        <w:left w:val="none" w:sz="0" w:space="0" w:color="auto"/>
        <w:bottom w:val="none" w:sz="0" w:space="0" w:color="auto"/>
        <w:right w:val="none" w:sz="0" w:space="0" w:color="auto"/>
      </w:divBdr>
      <w:divsChild>
        <w:div w:id="123694458">
          <w:marLeft w:val="0"/>
          <w:marRight w:val="0"/>
          <w:marTop w:val="150"/>
          <w:marBottom w:val="0"/>
          <w:divBdr>
            <w:top w:val="none" w:sz="0" w:space="0" w:color="auto"/>
            <w:left w:val="none" w:sz="0" w:space="0" w:color="auto"/>
            <w:bottom w:val="none" w:sz="0" w:space="0" w:color="auto"/>
            <w:right w:val="none" w:sz="0" w:space="0" w:color="auto"/>
          </w:divBdr>
          <w:divsChild>
            <w:div w:id="29964676">
              <w:marLeft w:val="3180"/>
              <w:marRight w:val="210"/>
              <w:marTop w:val="0"/>
              <w:marBottom w:val="0"/>
              <w:divBdr>
                <w:top w:val="none" w:sz="0" w:space="0" w:color="auto"/>
                <w:left w:val="none" w:sz="0" w:space="0" w:color="auto"/>
                <w:bottom w:val="none" w:sz="0" w:space="0" w:color="auto"/>
                <w:right w:val="none" w:sz="0" w:space="0" w:color="auto"/>
              </w:divBdr>
              <w:divsChild>
                <w:div w:id="143469531">
                  <w:marLeft w:val="0"/>
                  <w:marRight w:val="0"/>
                  <w:marTop w:val="0"/>
                  <w:marBottom w:val="0"/>
                  <w:divBdr>
                    <w:top w:val="none" w:sz="0" w:space="0" w:color="auto"/>
                    <w:left w:val="none" w:sz="0" w:space="0" w:color="auto"/>
                    <w:bottom w:val="none" w:sz="0" w:space="0" w:color="auto"/>
                    <w:right w:val="none" w:sz="0" w:space="0" w:color="auto"/>
                  </w:divBdr>
                  <w:divsChild>
                    <w:div w:id="961113920">
                      <w:marLeft w:val="0"/>
                      <w:marRight w:val="0"/>
                      <w:marTop w:val="0"/>
                      <w:marBottom w:val="0"/>
                      <w:divBdr>
                        <w:top w:val="none" w:sz="0" w:space="0" w:color="auto"/>
                        <w:left w:val="none" w:sz="0" w:space="0" w:color="auto"/>
                        <w:bottom w:val="none" w:sz="0" w:space="0" w:color="auto"/>
                        <w:right w:val="none" w:sz="0" w:space="0" w:color="auto"/>
                      </w:divBdr>
                      <w:divsChild>
                        <w:div w:id="1270163230">
                          <w:marLeft w:val="0"/>
                          <w:marRight w:val="0"/>
                          <w:marTop w:val="0"/>
                          <w:marBottom w:val="0"/>
                          <w:divBdr>
                            <w:top w:val="none" w:sz="0" w:space="0" w:color="auto"/>
                            <w:left w:val="none" w:sz="0" w:space="0" w:color="auto"/>
                            <w:bottom w:val="none" w:sz="0" w:space="0" w:color="auto"/>
                            <w:right w:val="none" w:sz="0" w:space="0" w:color="auto"/>
                          </w:divBdr>
                          <w:divsChild>
                            <w:div w:id="1559899198">
                              <w:marLeft w:val="0"/>
                              <w:marRight w:val="0"/>
                              <w:marTop w:val="0"/>
                              <w:marBottom w:val="0"/>
                              <w:divBdr>
                                <w:top w:val="none" w:sz="0" w:space="0" w:color="auto"/>
                                <w:left w:val="none" w:sz="0" w:space="0" w:color="auto"/>
                                <w:bottom w:val="none" w:sz="0" w:space="0" w:color="auto"/>
                                <w:right w:val="none" w:sz="0" w:space="0" w:color="auto"/>
                              </w:divBdr>
                              <w:divsChild>
                                <w:div w:id="238171596">
                                  <w:marLeft w:val="270"/>
                                  <w:marRight w:val="0"/>
                                  <w:marTop w:val="0"/>
                                  <w:marBottom w:val="0"/>
                                  <w:divBdr>
                                    <w:top w:val="none" w:sz="0" w:space="0" w:color="auto"/>
                                    <w:left w:val="single" w:sz="12" w:space="15" w:color="CCCCCC"/>
                                    <w:bottom w:val="none" w:sz="0" w:space="0" w:color="auto"/>
                                    <w:right w:val="none" w:sz="0" w:space="0" w:color="auto"/>
                                  </w:divBdr>
                                  <w:divsChild>
                                    <w:div w:id="20680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ai@shimm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iranda@shimmic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dhaynes</dc:creator>
  <cp:lastModifiedBy>Jamie Miranda</cp:lastModifiedBy>
  <cp:revision>13</cp:revision>
  <cp:lastPrinted>2022-03-31T17:19:00Z</cp:lastPrinted>
  <dcterms:created xsi:type="dcterms:W3CDTF">2022-03-09T20:35:00Z</dcterms:created>
  <dcterms:modified xsi:type="dcterms:W3CDTF">2022-03-31T17:21:00Z</dcterms:modified>
</cp:coreProperties>
</file>